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AD2B" w14:textId="77777777" w:rsidR="00455166" w:rsidRPr="00455166" w:rsidRDefault="00455166" w:rsidP="00455166">
      <w:pPr>
        <w:ind w:right="102"/>
        <w:jc w:val="center"/>
        <w:rPr>
          <w:rFonts w:eastAsia="標楷體" w:hAnsi="標楷體" w:hint="eastAsia"/>
          <w:b/>
          <w:bCs/>
          <w:sz w:val="32"/>
          <w:szCs w:val="32"/>
        </w:rPr>
      </w:pPr>
      <w:r w:rsidRPr="00455166">
        <w:rPr>
          <w:rFonts w:eastAsia="標楷體" w:hAnsi="標楷體" w:hint="eastAsia"/>
          <w:b/>
          <w:kern w:val="0"/>
          <w:sz w:val="32"/>
          <w:szCs w:val="32"/>
        </w:rPr>
        <w:t>高雄市新光高級中學</w:t>
      </w:r>
      <w:r w:rsidRPr="00455166">
        <w:rPr>
          <w:rFonts w:eastAsia="標楷體" w:hint="eastAsia"/>
          <w:b/>
          <w:sz w:val="32"/>
          <w:szCs w:val="32"/>
        </w:rPr>
        <w:t>校外教學活動實施辦法</w:t>
      </w:r>
    </w:p>
    <w:p w14:paraId="6DAE48A6" w14:textId="77777777" w:rsidR="00455166" w:rsidRDefault="00455166" w:rsidP="00455166">
      <w:pPr>
        <w:spacing w:beforeLines="50" w:before="180" w:line="360" w:lineRule="exact"/>
        <w:ind w:left="1131" w:right="102" w:hangingChars="435" w:hanging="1131"/>
        <w:jc w:val="righ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102年8月21日行政會議通過</w:t>
      </w:r>
    </w:p>
    <w:p w14:paraId="5225F639" w14:textId="77777777" w:rsidR="00455166" w:rsidRPr="0005140D" w:rsidRDefault="00455166" w:rsidP="00455166">
      <w:pPr>
        <w:spacing w:beforeLines="50" w:before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一、目的</w:t>
      </w:r>
      <w:r w:rsidRPr="0005140D">
        <w:rPr>
          <w:rFonts w:ascii="標楷體" w:eastAsia="標楷體" w:hAnsi="標楷體"/>
          <w:sz w:val="26"/>
          <w:szCs w:val="26"/>
        </w:rPr>
        <w:t>:</w:t>
      </w:r>
      <w:r w:rsidRPr="0005140D">
        <w:rPr>
          <w:rFonts w:ascii="標楷體" w:eastAsia="標楷體" w:hAnsi="標楷體" w:hint="eastAsia"/>
          <w:sz w:val="26"/>
          <w:szCs w:val="26"/>
        </w:rPr>
        <w:t>為擴展學生學習領域，增加學習經驗，整合學習效果，特訂定本辦法。</w:t>
      </w:r>
    </w:p>
    <w:p w14:paraId="1563D488" w14:textId="77777777" w:rsidR="00455166" w:rsidRPr="0005140D" w:rsidRDefault="00455166" w:rsidP="00455166">
      <w:pPr>
        <w:spacing w:beforeLines="50" w:before="180" w:afterLines="50" w:after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二、實施方式：</w:t>
      </w:r>
    </w:p>
    <w:p w14:paraId="31DD277F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各班得視教學需要，舉辦校外教學活動，範圍以台灣本島地區為限。</w:t>
      </w:r>
    </w:p>
    <w:p w14:paraId="0C40EE8F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各班舉辦校外教學活動時，除與課程有關之參觀展覽可利用正課時間實施外，其餘應自行擇定假日期間實施。</w:t>
      </w:r>
    </w:p>
    <w:p w14:paraId="320C9900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校外教學活動之設計，應以教學參觀為主，包括參觀大專院校、軍事院校、文化學術構、國家經濟建設及各項與教學有關之展覽等，且每日行程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中均應安排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有教學參觀活動。</w:t>
      </w:r>
    </w:p>
    <w:p w14:paraId="28565F8E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各班舉辦校外教學活動時，應檢具相關資料向承辦單位提出申請，經送有關單位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會簽並呈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校長核可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後始淮辦理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，未依期限提出申請或資料不全者，將不予核准。</w:t>
      </w:r>
    </w:p>
    <w:p w14:paraId="149C9A2A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申請校外教學活動之班級，參加人數如未達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該班總人數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之三分之二時，則不予核准。</w:t>
      </w:r>
    </w:p>
    <w:p w14:paraId="56D2ECFC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各班舉辦校外教學活動，應由導師或任課老師擔任領隊，如同時段有兩個班級以上同時申請行程相同時，則由</w:t>
      </w:r>
      <w:r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處</w:t>
      </w:r>
      <w:r w:rsidRPr="0005140D">
        <w:rPr>
          <w:rFonts w:ascii="標楷體" w:eastAsia="標楷體" w:hAnsi="標楷體" w:hint="eastAsia"/>
          <w:sz w:val="26"/>
          <w:szCs w:val="26"/>
        </w:rPr>
        <w:t>指派專人隨隊協助督導。</w:t>
      </w:r>
    </w:p>
    <w:p w14:paraId="74DA746F" w14:textId="77777777" w:rsidR="00455166" w:rsidRPr="0005140D" w:rsidRDefault="00455166" w:rsidP="00455166">
      <w:pPr>
        <w:numPr>
          <w:ilvl w:val="0"/>
          <w:numId w:val="5"/>
        </w:numPr>
        <w:spacing w:line="360" w:lineRule="exact"/>
        <w:ind w:right="102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各班舉辦校外教學活動結束後，參加學生應書寫參觀心得報告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乙篇，交任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課老師批閱並列入一次平時作業成績。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各班並應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利用班會時間檢討其得失，以謀求改進。</w:t>
      </w:r>
    </w:p>
    <w:p w14:paraId="7BB1ADF2" w14:textId="77777777" w:rsidR="00455166" w:rsidRPr="0005140D" w:rsidRDefault="00455166" w:rsidP="00455166">
      <w:pPr>
        <w:spacing w:beforeLines="50" w:before="180" w:afterLines="50" w:after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三、舉辦時間及次數：</w:t>
      </w:r>
      <w:r w:rsidRPr="0005140D">
        <w:rPr>
          <w:rFonts w:ascii="標楷體" w:eastAsia="標楷體" w:hAnsi="標楷體"/>
          <w:sz w:val="26"/>
          <w:szCs w:val="26"/>
        </w:rPr>
        <w:t xml:space="preserve"> </w:t>
      </w:r>
    </w:p>
    <w:p w14:paraId="6A6B2535" w14:textId="77777777" w:rsidR="00455166" w:rsidRPr="0005140D" w:rsidRDefault="00455166" w:rsidP="00455166">
      <w:pPr>
        <w:numPr>
          <w:ilvl w:val="0"/>
          <w:numId w:val="1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以純粹參觀展覽為主之校外教學活動，以半天時間為限，每班每學期以申請二次為原則。</w:t>
      </w:r>
    </w:p>
    <w:p w14:paraId="2B7F4BAE" w14:textId="77777777" w:rsidR="00455166" w:rsidRPr="0005140D" w:rsidRDefault="00455166" w:rsidP="00455166">
      <w:pPr>
        <w:numPr>
          <w:ilvl w:val="0"/>
          <w:numId w:val="1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長距離之校外教學活動，一年級以當天往返，二年級以二天一夜，三年級以三天二夜為限。以上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三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年級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學年得申請一次外，其餘一、二年級每學期得申請一次。</w:t>
      </w:r>
    </w:p>
    <w:p w14:paraId="4D871B7E" w14:textId="77777777" w:rsidR="00455166" w:rsidRPr="0005140D" w:rsidRDefault="00455166" w:rsidP="00455166">
      <w:pPr>
        <w:spacing w:beforeLines="50" w:before="180" w:afterLines="50" w:after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四、申請手續及承辦單位：</w:t>
      </w:r>
    </w:p>
    <w:p w14:paraId="53367CFA" w14:textId="77777777" w:rsidR="00455166" w:rsidRPr="0005140D" w:rsidRDefault="00455166" w:rsidP="00455166">
      <w:pPr>
        <w:numPr>
          <w:ilvl w:val="0"/>
          <w:numId w:val="2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半天純粹以參觀展覽為主之校外教學活動，應於活動前一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檢具申請表向教務處教學組提出申請(表格向教學組索取)。</w:t>
      </w:r>
    </w:p>
    <w:p w14:paraId="6C65523E" w14:textId="77777777" w:rsidR="00455166" w:rsidRPr="0005140D" w:rsidRDefault="00455166" w:rsidP="00455166">
      <w:pPr>
        <w:numPr>
          <w:ilvl w:val="0"/>
          <w:numId w:val="2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一天以上之校外教學活動，應於活動前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一個月檢具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申請表、家長同意書及班級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名條向教務處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教學組提出申請(表格向教學組索取)。經教務處、</w:t>
      </w:r>
      <w:r>
        <w:rPr>
          <w:rFonts w:ascii="標楷體" w:eastAsia="標楷體" w:hAnsi="標楷體" w:hint="eastAsia"/>
          <w:sz w:val="26"/>
          <w:szCs w:val="26"/>
        </w:rPr>
        <w:t>學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處初審並送有關單位會簽後呈校長核示，核可後需再檢具計畫書、參加學生名冊、保險單及車輛證件等資料提出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審(表格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向</w:t>
      </w:r>
      <w:r>
        <w:rPr>
          <w:rFonts w:ascii="標楷體" w:eastAsia="標楷體" w:hAnsi="標楷體" w:hint="eastAsia"/>
          <w:sz w:val="26"/>
          <w:szCs w:val="26"/>
        </w:rPr>
        <w:t>育訓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組索取)，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審資料不全者將取消申請。</w:t>
      </w:r>
    </w:p>
    <w:p w14:paraId="0611030C" w14:textId="77777777" w:rsidR="00455166" w:rsidRPr="0005140D" w:rsidRDefault="00455166" w:rsidP="00455166">
      <w:pPr>
        <w:numPr>
          <w:ilvl w:val="0"/>
          <w:numId w:val="2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安排參觀活動時，須由申請班級事先徵得參觀單位同意後始准辦理，參觀</w:t>
      </w:r>
      <w:r w:rsidRPr="0005140D">
        <w:rPr>
          <w:rFonts w:ascii="標楷體" w:eastAsia="標楷體" w:hAnsi="標楷體" w:hint="eastAsia"/>
          <w:sz w:val="26"/>
          <w:szCs w:val="26"/>
        </w:rPr>
        <w:lastRenderedPageBreak/>
        <w:t>公函可向承辦單位申請開立。</w:t>
      </w:r>
    </w:p>
    <w:p w14:paraId="55AE93D6" w14:textId="77777777" w:rsidR="00455166" w:rsidRPr="0005140D" w:rsidRDefault="00455166" w:rsidP="00455166">
      <w:pPr>
        <w:spacing w:beforeLines="100" w:before="360" w:line="360" w:lineRule="exact"/>
        <w:ind w:left="1131" w:right="102" w:hangingChars="435" w:hanging="1131"/>
        <w:jc w:val="both"/>
        <w:rPr>
          <w:rFonts w:ascii="標楷體" w:eastAsia="標楷體" w:hAnsi="標楷體" w:hint="eastAsia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五、交通工具：</w:t>
      </w:r>
    </w:p>
    <w:p w14:paraId="256A6697" w14:textId="77777777" w:rsidR="00455166" w:rsidRPr="0005140D" w:rsidRDefault="00455166" w:rsidP="00455166">
      <w:pPr>
        <w:numPr>
          <w:ilvl w:val="0"/>
          <w:numId w:val="3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半天之校外教學活動，一律搭乘校車，其費用由學生負擔。</w:t>
      </w:r>
    </w:p>
    <w:p w14:paraId="7DEE6D44" w14:textId="77777777" w:rsidR="00455166" w:rsidRPr="0005140D" w:rsidRDefault="00455166" w:rsidP="00455166">
      <w:pPr>
        <w:numPr>
          <w:ilvl w:val="0"/>
          <w:numId w:val="3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一天以上之校外教學活動，可以申請承租校車或搭乘合法之遊覽車。</w:t>
      </w:r>
    </w:p>
    <w:p w14:paraId="3EE2D5AB" w14:textId="77777777" w:rsidR="00455166" w:rsidRPr="0005140D" w:rsidRDefault="00455166" w:rsidP="00455166">
      <w:pPr>
        <w:spacing w:beforeLines="50" w:before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六、服裝規定：</w:t>
      </w:r>
    </w:p>
    <w:p w14:paraId="1F2BE6A7" w14:textId="77777777" w:rsidR="00455166" w:rsidRPr="0005140D" w:rsidRDefault="00455166" w:rsidP="00455166">
      <w:pPr>
        <w:numPr>
          <w:ilvl w:val="0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正課期間之參觀活動，一律穿著當天制式服裝。</w:t>
      </w:r>
    </w:p>
    <w:p w14:paraId="723C4CDD" w14:textId="77777777" w:rsidR="00455166" w:rsidRPr="0005140D" w:rsidRDefault="00455166" w:rsidP="00455166">
      <w:pPr>
        <w:numPr>
          <w:ilvl w:val="0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一天以上之校外教學活動，可穿著校服或整齊端莊之便服，但嚴禁奇裝異服。</w:t>
      </w:r>
    </w:p>
    <w:p w14:paraId="0E5D9CF8" w14:textId="77777777" w:rsidR="00455166" w:rsidRPr="0005140D" w:rsidRDefault="00455166" w:rsidP="00455166">
      <w:pPr>
        <w:spacing w:beforeLines="50" w:before="180" w:line="360" w:lineRule="exact"/>
        <w:ind w:left="1131" w:right="102" w:hangingChars="435" w:hanging="1131"/>
        <w:jc w:val="both"/>
        <w:rPr>
          <w:rFonts w:ascii="標楷體" w:eastAsia="標楷體" w:hAnsi="標楷體" w:hint="eastAsia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七、住宿規定：</w:t>
      </w:r>
    </w:p>
    <w:p w14:paraId="385B921D" w14:textId="77777777" w:rsidR="00455166" w:rsidRPr="0005140D" w:rsidRDefault="00455166" w:rsidP="00455166">
      <w:pPr>
        <w:spacing w:line="360" w:lineRule="exact"/>
        <w:ind w:left="454" w:right="100"/>
        <w:jc w:val="both"/>
        <w:rPr>
          <w:rFonts w:ascii="標楷體" w:eastAsia="標楷體" w:hAnsi="標楷體" w:hint="eastAsia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一天以上之校外教學活動，以住宿救國團青年活動中心或公家單位所經營之旅館為主，以確保安全</w:t>
      </w:r>
    </w:p>
    <w:p w14:paraId="2C0128F8" w14:textId="77777777" w:rsidR="00455166" w:rsidRPr="0005140D" w:rsidRDefault="00455166" w:rsidP="00455166">
      <w:pPr>
        <w:spacing w:beforeLines="50" w:before="180" w:line="360" w:lineRule="exact"/>
        <w:ind w:left="1131" w:right="102" w:hangingChars="435" w:hanging="1131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八、注意事項：</w:t>
      </w:r>
    </w:p>
    <w:p w14:paraId="438D820B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各班舉辦校外教學活動前，應就食宿、交通、保險、行程及參觀對象等，請旅遊中心協助規劃，對外接洽及簽約事宜應由各班代表負責，導師主動從旁指導。</w:t>
      </w:r>
    </w:p>
    <w:p w14:paraId="26C2B292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各班於活動前應辦妥旅遊平安保險，搭乘交通工具或乘坐遊樂設施時，應以安全第一為考量。</w:t>
      </w:r>
    </w:p>
    <w:p w14:paraId="164944F6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領隊老師於校外教學活動期間，應隨時清點人數，出發前應預先告知集合時間及地點，每次集合必須點名，防止學生單獨行動並隨時注意學生健康狀況。</w:t>
      </w:r>
    </w:p>
    <w:p w14:paraId="13E75482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校外教學活動應以校譽及團隊紀律為重，不可中途離隊或單獨行動，參觀時不得高聲喧嘩，並須遵守參觀單位之規定，不得有損及學校校譽之情事。</w:t>
      </w:r>
    </w:p>
    <w:p w14:paraId="2CA1A91D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活動期間一切行動應遵守時間，並注意禮節及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個人服儀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，不得有違犯校規之情事發生，否則依校規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嚴格議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處。</w:t>
      </w:r>
    </w:p>
    <w:p w14:paraId="50E1859E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校外教學活動期間，如遇有特殊事故，領隊老師應速與當地警察機關連</w:t>
      </w:r>
      <w:proofErr w:type="gramStart"/>
      <w:r w:rsidRPr="0005140D">
        <w:rPr>
          <w:rFonts w:ascii="標楷體" w:eastAsia="標楷體" w:hAnsi="標楷體" w:hint="eastAsia"/>
          <w:sz w:val="26"/>
          <w:szCs w:val="26"/>
        </w:rPr>
        <w:t>繫</w:t>
      </w:r>
      <w:proofErr w:type="gramEnd"/>
      <w:r w:rsidRPr="0005140D">
        <w:rPr>
          <w:rFonts w:ascii="標楷體" w:eastAsia="標楷體" w:hAnsi="標楷體" w:hint="eastAsia"/>
          <w:sz w:val="26"/>
          <w:szCs w:val="26"/>
        </w:rPr>
        <w:t>請求協助處理，並以電話向學校回報。活動結束返校後領隊老師應即刻向學校值日教官報備。</w:t>
      </w:r>
    </w:p>
    <w:p w14:paraId="76CFCE32" w14:textId="77777777" w:rsidR="00455166" w:rsidRPr="0005140D" w:rsidRDefault="00455166" w:rsidP="00455166">
      <w:pPr>
        <w:numPr>
          <w:ilvl w:val="1"/>
          <w:numId w:val="4"/>
        </w:numPr>
        <w:spacing w:line="360" w:lineRule="exact"/>
        <w:ind w:right="100"/>
        <w:jc w:val="both"/>
        <w:rPr>
          <w:rFonts w:ascii="標楷體" w:eastAsia="標楷體" w:hAnsi="標楷體"/>
          <w:sz w:val="26"/>
          <w:szCs w:val="26"/>
        </w:rPr>
      </w:pPr>
      <w:r w:rsidRPr="0005140D">
        <w:rPr>
          <w:rFonts w:ascii="標楷體" w:eastAsia="標楷體" w:hAnsi="標楷體" w:hint="eastAsia"/>
          <w:sz w:val="26"/>
          <w:szCs w:val="26"/>
        </w:rPr>
        <w:t>其它應行注意事項，由領隊老師於行前規定之。</w:t>
      </w:r>
    </w:p>
    <w:p w14:paraId="1D263F2A" w14:textId="77777777" w:rsidR="00C64FA9" w:rsidRDefault="00455166" w:rsidP="00455166">
      <w:r w:rsidRPr="0005140D">
        <w:rPr>
          <w:rFonts w:ascii="標楷體" w:eastAsia="標楷體" w:hAnsi="標楷體" w:hint="eastAsia"/>
          <w:sz w:val="26"/>
          <w:szCs w:val="26"/>
        </w:rPr>
        <w:t>九、本辦法經校長核定後公佈實施，修正時同。</w:t>
      </w:r>
    </w:p>
    <w:sectPr w:rsidR="00C64FA9" w:rsidSect="0045516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A1B"/>
    <w:multiLevelType w:val="hybridMultilevel"/>
    <w:tmpl w:val="5D365328"/>
    <w:lvl w:ilvl="0" w:tplc="01127310">
      <w:start w:val="1"/>
      <w:numFmt w:val="taiwaneseCountingThousand"/>
      <w:lvlText w:val="(%1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9"/>
        </w:tabs>
        <w:ind w:left="14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9"/>
        </w:tabs>
        <w:ind w:left="29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9"/>
        </w:tabs>
        <w:ind w:left="34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9"/>
        </w:tabs>
        <w:ind w:left="43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9"/>
        </w:tabs>
        <w:ind w:left="4849" w:hanging="480"/>
      </w:pPr>
    </w:lvl>
  </w:abstractNum>
  <w:abstractNum w:abstractNumId="1" w15:restartNumberingAfterBreak="0">
    <w:nsid w:val="19A34AF2"/>
    <w:multiLevelType w:val="hybridMultilevel"/>
    <w:tmpl w:val="B85085EC"/>
    <w:lvl w:ilvl="0" w:tplc="43FEDC88">
      <w:start w:val="1"/>
      <w:numFmt w:val="taiwaneseCountingThousand"/>
      <w:lvlText w:val="(%1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8"/>
        </w:tabs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8"/>
        </w:tabs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8"/>
        </w:tabs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8"/>
        </w:tabs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8"/>
        </w:tabs>
        <w:ind w:left="4718" w:hanging="480"/>
      </w:pPr>
    </w:lvl>
  </w:abstractNum>
  <w:abstractNum w:abstractNumId="2" w15:restartNumberingAfterBreak="0">
    <w:nsid w:val="35391783"/>
    <w:multiLevelType w:val="hybridMultilevel"/>
    <w:tmpl w:val="550AEC56"/>
    <w:lvl w:ilvl="0" w:tplc="90F0D0D8">
      <w:start w:val="1"/>
      <w:numFmt w:val="taiwaneseCountingThousand"/>
      <w:lvlText w:val="(%1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30397D"/>
    <w:multiLevelType w:val="hybridMultilevel"/>
    <w:tmpl w:val="7EDAEE5E"/>
    <w:lvl w:ilvl="0" w:tplc="27F406C0">
      <w:start w:val="1"/>
      <w:numFmt w:val="taiwaneseCountingThousand"/>
      <w:lvlText w:val="(%1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8"/>
        </w:tabs>
        <w:ind w:left="13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8"/>
        </w:tabs>
        <w:ind w:left="27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8"/>
        </w:tabs>
        <w:ind w:left="32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8"/>
        </w:tabs>
        <w:ind w:left="37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8"/>
        </w:tabs>
        <w:ind w:left="42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8"/>
        </w:tabs>
        <w:ind w:left="4718" w:hanging="480"/>
      </w:pPr>
    </w:lvl>
  </w:abstractNum>
  <w:abstractNum w:abstractNumId="4" w15:restartNumberingAfterBreak="0">
    <w:nsid w:val="4B0E22FD"/>
    <w:multiLevelType w:val="hybridMultilevel"/>
    <w:tmpl w:val="1E949642"/>
    <w:lvl w:ilvl="0" w:tplc="9DEE2AA6">
      <w:start w:val="1"/>
      <w:numFmt w:val="taiwaneseCountingThousand"/>
      <w:lvlText w:val="(%1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1" w:tplc="B09CF8D0">
      <w:start w:val="1"/>
      <w:numFmt w:val="taiwaneseCountingThousand"/>
      <w:lvlText w:val="(%2)"/>
      <w:lvlJc w:val="left"/>
      <w:pPr>
        <w:tabs>
          <w:tab w:val="num" w:pos="1191"/>
        </w:tabs>
        <w:ind w:left="1191" w:hanging="737"/>
      </w:pPr>
      <w:rPr>
        <w:rFonts w:ascii="標楷體" w:eastAsia="標楷體" w:hint="eastAsia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66"/>
    <w:rsid w:val="00011105"/>
    <w:rsid w:val="0018541C"/>
    <w:rsid w:val="0019232C"/>
    <w:rsid w:val="00455166"/>
    <w:rsid w:val="0075520A"/>
    <w:rsid w:val="00A4730A"/>
    <w:rsid w:val="00C64FA9"/>
    <w:rsid w:val="00D24061"/>
    <w:rsid w:val="00F0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1219E"/>
  <w15:chartTrackingRefBased/>
  <w15:docId w15:val="{9CF7BD65-BCDE-4510-B199-0C733D02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1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>CMT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高雄市新光高級中學校外教學活動實施辦法</dc:title>
  <dc:subject/>
  <dc:creator>user</dc:creator>
  <cp:keywords/>
  <dc:description/>
  <cp:lastModifiedBy>Jeffrey Tien</cp:lastModifiedBy>
  <cp:revision>2</cp:revision>
  <dcterms:created xsi:type="dcterms:W3CDTF">2021-05-25T03:12:00Z</dcterms:created>
  <dcterms:modified xsi:type="dcterms:W3CDTF">2021-05-25T03:12:00Z</dcterms:modified>
</cp:coreProperties>
</file>